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95" w:rsidRPr="00CD63E3" w:rsidRDefault="004D5E95" w:rsidP="004D5E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</w:pPr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BỘ Y TẾ </w:t>
      </w:r>
      <w:r w:rsidRPr="00CD63E3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VÀ</w:t>
      </w:r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WHO KHUYẾN CÁO</w:t>
      </w:r>
    </w:p>
    <w:p w:rsidR="004D5E95" w:rsidRPr="00CD63E3" w:rsidRDefault="004D5E95" w:rsidP="004D5E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</w:pP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Bảo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vệ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bản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thân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,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phòng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bệnh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Viêm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phổi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cấp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do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chủng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mới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của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virus corona </w:t>
      </w:r>
      <w:r w:rsidR="00CD63E3" w:rsidRPr="00CD63E3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(</w:t>
      </w:r>
      <w:proofErr w:type="spellStart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nCoV</w:t>
      </w:r>
      <w:proofErr w:type="spellEnd"/>
      <w:r w:rsidRPr="004D5E95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 xml:space="preserve"> 2019</w:t>
      </w:r>
      <w:r w:rsidR="00CD63E3" w:rsidRPr="00CD63E3">
        <w:rPr>
          <w:rFonts w:ascii="Times New Roman" w:eastAsia="Times New Roman" w:hAnsi="Times New Roman" w:cs="Times New Roman"/>
          <w:b/>
          <w:bCs/>
          <w:color w:val="005496"/>
          <w:kern w:val="36"/>
          <w:sz w:val="40"/>
          <w:szCs w:val="32"/>
        </w:rPr>
        <w:t>)</w:t>
      </w:r>
    </w:p>
    <w:p w:rsidR="00CD63E3" w:rsidRPr="004D5E95" w:rsidRDefault="00CD63E3" w:rsidP="004D5E9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496"/>
          <w:kern w:val="36"/>
          <w:sz w:val="32"/>
          <w:szCs w:val="32"/>
        </w:rPr>
      </w:pPr>
    </w:p>
    <w:p w:rsidR="004D5E95" w:rsidRPr="00CD63E3" w:rsidRDefault="00CD63E3" w:rsidP="00CD63E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1.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Nếu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bạn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có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triệu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chứng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sốt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, ho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hoặc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khó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thở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Tránh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du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lịch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nếu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bạn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đang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có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triệu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chứng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sốt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ho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hoặc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khó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thở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Đến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ngay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cơ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sở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tế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có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triệu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chứng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kể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trên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Chia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sẻ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lịch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trình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di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chuyển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của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bạn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với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nhân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viên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tế</w:t>
      </w:r>
      <w:proofErr w:type="spellEnd"/>
    </w:p>
    <w:p w:rsidR="004D5E95" w:rsidRPr="00CD63E3" w:rsidRDefault="00CD63E3" w:rsidP="00CD63E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2.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Một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số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lưu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ý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để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phòng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chống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lây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nhiễm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nCoV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Tránh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tiếp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xúc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quá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gần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với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người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bị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sốt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hay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bị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ho</w:t>
      </w:r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Rửa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sạch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tay</w:t>
      </w:r>
      <w:proofErr w:type="spellEnd"/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thường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xuyên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với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xà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phòng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nước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sạch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;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hoặc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loại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nước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rửa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tay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có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chứa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cồn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Tránh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chạm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tay</w:t>
      </w:r>
      <w:proofErr w:type="spellEnd"/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mắt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mũi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hay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miệng</w:t>
      </w:r>
      <w:proofErr w:type="spellEnd"/>
    </w:p>
    <w:p w:rsidR="004D5E95" w:rsidRPr="00CD63E3" w:rsidRDefault="00CD63E3" w:rsidP="00CD63E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3.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Sử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dụng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khẩu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trang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đúng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cách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ho </w:t>
      </w:r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hay</w:t>
      </w:r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hắt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hãy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che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kín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miệng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mũi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bằng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khăn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giấy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hoặc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tay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áo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. </w:t>
      </w:r>
      <w:proofErr w:type="spellStart"/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Sau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sử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dụng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khăn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giấy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cuộn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tròn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khăn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giấy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vứt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khăn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giấy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thùng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.</w:t>
      </w:r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Rửa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sạch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tay</w:t>
      </w:r>
      <w:proofErr w:type="spellEnd"/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ngay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lập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tức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sử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dụng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khẩu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trang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hãy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chắc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chắn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rằng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khẩu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trang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che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kín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miệ</w:t>
      </w:r>
      <w:r w:rsidR="0084570D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ng</w:t>
      </w:r>
      <w:proofErr w:type="spellEnd"/>
      <w:r w:rsidR="0084570D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84570D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="0084570D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proofErr w:type="gramStart"/>
      <w:r w:rsidR="0084570D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mũi</w:t>
      </w:r>
      <w:proofErr w:type="spellEnd"/>
      <w:r w:rsidR="0084570D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tránh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chạm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khẩu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trang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đang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sử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dụng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30"/>
          <w:szCs w:val="32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Nếu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sử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dụng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loại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khẩu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trang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dùng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1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lần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sau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sử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dụng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cần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loại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bỏ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ngay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lập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tức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thùng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rửa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sạch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tay</w:t>
      </w:r>
      <w:proofErr w:type="spellEnd"/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sau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bỏ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khẩu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trang</w:t>
      </w:r>
      <w:proofErr w:type="spellEnd"/>
    </w:p>
    <w:p w:rsidR="004D5E95" w:rsidRPr="00CD63E3" w:rsidRDefault="00CD63E3" w:rsidP="00CD63E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4.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Chủ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động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tìm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đến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cơ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sở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y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tế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nếu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bạn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bị</w:t>
      </w:r>
      <w:proofErr w:type="spellEnd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ốm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Nếu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cảm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thấy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có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dấu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hiệu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ốm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du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lịch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HÃY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thông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báo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ngay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nhân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viên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hàng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không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đường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sắt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hoặc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ô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tô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tìm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đến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chăm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sóc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tế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càng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sớm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càng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tốt</w:t>
      </w:r>
      <w:proofErr w:type="spellEnd"/>
    </w:p>
    <w:p w:rsidR="004D5E95" w:rsidRPr="00CD63E3" w:rsidRDefault="004D5E95" w:rsidP="00CD63E3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Hãy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chia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sẻ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lịch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trình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di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chuyển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của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bạn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với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nhân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viên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y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tế</w:t>
      </w:r>
      <w:proofErr w:type="spellEnd"/>
    </w:p>
    <w:p w:rsidR="004D5E95" w:rsidRPr="00CD63E3" w:rsidRDefault="004D5E95" w:rsidP="00CD63E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2"/>
        </w:rPr>
      </w:pP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Lưu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ý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quan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trọng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để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phòng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chống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lây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nhiễm</w:t>
      </w:r>
      <w:proofErr w:type="spellEnd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b/>
          <w:color w:val="1C1E21"/>
          <w:sz w:val="30"/>
          <w:szCs w:val="32"/>
          <w:shd w:val="clear" w:color="auto" w:fill="FFFFFF"/>
        </w:rPr>
        <w:t>nCoV</w:t>
      </w:r>
      <w:proofErr w:type="spellEnd"/>
    </w:p>
    <w:p w:rsidR="004D5E95" w:rsidRPr="00CD63E3" w:rsidRDefault="004D5E95" w:rsidP="00CD63E3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Chỉ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sử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dụng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loại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thực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phẩm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được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nấu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chín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và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đảm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bảo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gram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an</w:t>
      </w:r>
      <w:proofErr w:type="gram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toàn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thực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phẩm</w:t>
      </w:r>
      <w:proofErr w:type="spellEnd"/>
    </w:p>
    <w:p w:rsidR="004D5E95" w:rsidRPr="00CD63E3" w:rsidRDefault="004D5E95" w:rsidP="00CD63E3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-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Không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khạc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nhổ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bừa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bãi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nơi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công</w:t>
      </w:r>
      <w:proofErr w:type="spellEnd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cộng</w:t>
      </w:r>
      <w:proofErr w:type="spellEnd"/>
    </w:p>
    <w:p w:rsidR="004D5E95" w:rsidRPr="00CD63E3" w:rsidRDefault="00CD63E3" w:rsidP="00CD63E3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</w:pPr>
      <w:r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-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Tránh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tiếp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xúc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quá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gần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với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các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loại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động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vật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nuôi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hoặc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hoang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dã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dù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là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động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vật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sống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,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bị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ốm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hay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đã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 xml:space="preserve"> </w:t>
      </w:r>
      <w:proofErr w:type="spellStart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chết</w:t>
      </w:r>
      <w:proofErr w:type="spellEnd"/>
      <w:r w:rsidR="004D5E95" w:rsidRPr="00CD63E3">
        <w:rPr>
          <w:rFonts w:ascii="Times New Roman" w:hAnsi="Times New Roman" w:cs="Times New Roman"/>
          <w:color w:val="1C1E21"/>
          <w:sz w:val="30"/>
          <w:szCs w:val="32"/>
          <w:shd w:val="clear" w:color="auto" w:fill="FFFFFF"/>
        </w:rPr>
        <w:t>.</w:t>
      </w:r>
    </w:p>
    <w:p w:rsidR="004D5E95" w:rsidRPr="00CD63E3" w:rsidRDefault="00CD63E3" w:rsidP="00CD63E3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CD63E3">
        <w:rPr>
          <w:rFonts w:ascii="Times New Roman" w:hAnsi="Times New Roman" w:cs="Times New Roman"/>
          <w:sz w:val="30"/>
          <w:szCs w:val="32"/>
        </w:rPr>
        <w:t>-----------------------------------------------------------------------------------------</w:t>
      </w:r>
    </w:p>
    <w:p w:rsidR="00CD63E3" w:rsidRPr="00CD63E3" w:rsidRDefault="00CD63E3" w:rsidP="00190DF7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CD63E3">
        <w:rPr>
          <w:rFonts w:ascii="Times New Roman" w:hAnsi="Times New Roman" w:cs="Times New Roman"/>
          <w:b/>
          <w:i/>
          <w:sz w:val="30"/>
          <w:szCs w:val="32"/>
        </w:rPr>
        <w:t xml:space="preserve">* </w:t>
      </w:r>
      <w:proofErr w:type="spellStart"/>
      <w:r w:rsidRPr="00CD63E3">
        <w:rPr>
          <w:rFonts w:ascii="Times New Roman" w:hAnsi="Times New Roman" w:cs="Times New Roman"/>
          <w:b/>
          <w:i/>
          <w:sz w:val="30"/>
          <w:szCs w:val="32"/>
        </w:rPr>
        <w:t>Lưu</w:t>
      </w:r>
      <w:proofErr w:type="spellEnd"/>
      <w:r w:rsidRPr="00CD63E3">
        <w:rPr>
          <w:rFonts w:ascii="Times New Roman" w:hAnsi="Times New Roman" w:cs="Times New Roman"/>
          <w:b/>
          <w:i/>
          <w:sz w:val="30"/>
          <w:szCs w:val="32"/>
        </w:rPr>
        <w:t xml:space="preserve"> ý:</w:t>
      </w:r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Đối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với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học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sinh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đang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học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tại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trường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nếu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có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các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dấu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hiệu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ho,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sốt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cần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báo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ngay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cho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="0084570D" w:rsidRPr="00CD63E3">
        <w:rPr>
          <w:rFonts w:ascii="Times New Roman" w:hAnsi="Times New Roman" w:cs="Times New Roman"/>
          <w:i/>
          <w:sz w:val="30"/>
          <w:szCs w:val="32"/>
        </w:rPr>
        <w:t>Nhân</w:t>
      </w:r>
      <w:proofErr w:type="spellEnd"/>
      <w:r w:rsidR="0084570D"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viên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y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tế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qua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số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điện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thoại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0399214377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hoặc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bookmarkStart w:id="0" w:name="_GoBack"/>
      <w:bookmarkEnd w:id="0"/>
      <w:proofErr w:type="spellStart"/>
      <w:r w:rsidR="0084570D" w:rsidRPr="00CD63E3">
        <w:rPr>
          <w:rFonts w:ascii="Times New Roman" w:hAnsi="Times New Roman" w:cs="Times New Roman"/>
          <w:i/>
          <w:sz w:val="30"/>
          <w:szCs w:val="32"/>
        </w:rPr>
        <w:t>Bí</w:t>
      </w:r>
      <w:proofErr w:type="spellEnd"/>
      <w:r w:rsidR="0084570D"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thư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đoàn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thanh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niên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qua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số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điện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</w:t>
      </w:r>
      <w:proofErr w:type="spellStart"/>
      <w:r w:rsidRPr="00CD63E3">
        <w:rPr>
          <w:rFonts w:ascii="Times New Roman" w:hAnsi="Times New Roman" w:cs="Times New Roman"/>
          <w:i/>
          <w:sz w:val="30"/>
          <w:szCs w:val="32"/>
        </w:rPr>
        <w:t>thoại</w:t>
      </w:r>
      <w:proofErr w:type="spellEnd"/>
      <w:r w:rsidRPr="00CD63E3">
        <w:rPr>
          <w:rFonts w:ascii="Times New Roman" w:hAnsi="Times New Roman" w:cs="Times New Roman"/>
          <w:i/>
          <w:sz w:val="30"/>
          <w:szCs w:val="32"/>
        </w:rPr>
        <w:t xml:space="preserve"> 0987358935.</w:t>
      </w:r>
    </w:p>
    <w:sectPr w:rsidR="00CD63E3" w:rsidRPr="00CD63E3" w:rsidSect="00CD63E3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52B"/>
    <w:multiLevelType w:val="hybridMultilevel"/>
    <w:tmpl w:val="A24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571"/>
    <w:multiLevelType w:val="hybridMultilevel"/>
    <w:tmpl w:val="545A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6337F"/>
    <w:multiLevelType w:val="hybridMultilevel"/>
    <w:tmpl w:val="9558C0B4"/>
    <w:lvl w:ilvl="0" w:tplc="C2408E7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7A4B2A"/>
    <w:multiLevelType w:val="hybridMultilevel"/>
    <w:tmpl w:val="64407B70"/>
    <w:lvl w:ilvl="0" w:tplc="0A48DB3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E3565C"/>
    <w:multiLevelType w:val="hybridMultilevel"/>
    <w:tmpl w:val="1F009066"/>
    <w:lvl w:ilvl="0" w:tplc="7B003928">
      <w:start w:val="5"/>
      <w:numFmt w:val="decimal"/>
      <w:lvlText w:val="%1."/>
      <w:lvlJc w:val="left"/>
      <w:pPr>
        <w:ind w:left="1080" w:hanging="360"/>
      </w:pPr>
      <w:rPr>
        <w:rFonts w:hint="default"/>
        <w:color w:val="1C1E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95"/>
    <w:rsid w:val="00190DF7"/>
    <w:rsid w:val="004D5E95"/>
    <w:rsid w:val="0084570D"/>
    <w:rsid w:val="00B747CF"/>
    <w:rsid w:val="00C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5E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5E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20BE-FC18-47E6-A94F-84E90CB2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HuyBao</dc:creator>
  <cp:lastModifiedBy>HuyBao</cp:lastModifiedBy>
  <cp:revision>3</cp:revision>
  <cp:lastPrinted>2020-02-29T03:47:00Z</cp:lastPrinted>
  <dcterms:created xsi:type="dcterms:W3CDTF">2020-02-29T03:29:00Z</dcterms:created>
  <dcterms:modified xsi:type="dcterms:W3CDTF">2020-02-29T07:34:00Z</dcterms:modified>
</cp:coreProperties>
</file>